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6771" w14:textId="43E00111" w:rsidR="00011E39" w:rsidRPr="005C129F" w:rsidRDefault="005C129F" w:rsidP="005C129F">
      <w:pPr>
        <w:spacing w:line="360" w:lineRule="auto"/>
        <w:rPr>
          <w:sz w:val="20"/>
          <w:szCs w:val="20"/>
          <w:lang w:val="nl-NL"/>
        </w:rPr>
      </w:pPr>
      <w:r w:rsidRPr="005C129F">
        <w:rPr>
          <w:sz w:val="20"/>
          <w:szCs w:val="20"/>
          <w:lang w:val="nl-NL"/>
        </w:rPr>
        <w:drawing>
          <wp:anchor distT="0" distB="0" distL="0" distR="0" simplePos="0" relativeHeight="251656192" behindDoc="0" locked="0" layoutInCell="1" allowOverlap="1" wp14:anchorId="393E769C" wp14:editId="177FFD46">
            <wp:simplePos x="0" y="0"/>
            <wp:positionH relativeFrom="page">
              <wp:posOffset>6026150</wp:posOffset>
            </wp:positionH>
            <wp:positionV relativeFrom="page">
              <wp:posOffset>413385</wp:posOffset>
            </wp:positionV>
            <wp:extent cx="1097775" cy="843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3CE2" w14:textId="77777777" w:rsidR="00011E39" w:rsidRPr="005C129F" w:rsidRDefault="00011E39" w:rsidP="005C129F">
      <w:pPr>
        <w:spacing w:line="360" w:lineRule="auto"/>
        <w:rPr>
          <w:sz w:val="20"/>
          <w:szCs w:val="20"/>
          <w:lang w:val="nl-NL"/>
        </w:rPr>
      </w:pPr>
    </w:p>
    <w:p w14:paraId="6A9F73FB" w14:textId="4748DBCF" w:rsidR="00011E39" w:rsidRPr="005C129F" w:rsidRDefault="00011E39" w:rsidP="005C129F">
      <w:pPr>
        <w:spacing w:line="360" w:lineRule="auto"/>
        <w:rPr>
          <w:sz w:val="20"/>
          <w:szCs w:val="20"/>
          <w:lang w:val="nl-NL"/>
        </w:rPr>
      </w:pPr>
    </w:p>
    <w:p w14:paraId="023141C6" w14:textId="02E93C78" w:rsidR="00011E39" w:rsidRDefault="00011E39" w:rsidP="005C129F">
      <w:pPr>
        <w:spacing w:line="360" w:lineRule="auto"/>
        <w:jc w:val="center"/>
        <w:rPr>
          <w:b/>
          <w:bCs/>
          <w:sz w:val="32"/>
          <w:szCs w:val="32"/>
          <w:lang w:val="nl-NL"/>
        </w:rPr>
      </w:pPr>
      <w:r w:rsidRPr="005C129F">
        <w:rPr>
          <w:b/>
          <w:bCs/>
          <w:sz w:val="32"/>
          <w:szCs w:val="32"/>
          <w:lang w:val="nl-NL"/>
        </w:rPr>
        <w:t xml:space="preserve">DKV </w:t>
      </w:r>
      <w:proofErr w:type="spellStart"/>
      <w:r w:rsidRPr="005C129F">
        <w:rPr>
          <w:b/>
          <w:bCs/>
          <w:sz w:val="32"/>
          <w:szCs w:val="32"/>
          <w:lang w:val="nl-NL"/>
        </w:rPr>
        <w:t>Mobility</w:t>
      </w:r>
      <w:proofErr w:type="spellEnd"/>
      <w:r w:rsidRPr="005C129F">
        <w:rPr>
          <w:b/>
          <w:bCs/>
          <w:sz w:val="32"/>
          <w:szCs w:val="32"/>
          <w:lang w:val="nl-NL"/>
        </w:rPr>
        <w:t xml:space="preserve"> zorgt voor afrekening nieuwe e-TOLL trucktol in Polen</w:t>
      </w:r>
    </w:p>
    <w:p w14:paraId="48C17CA5" w14:textId="29A4E1E6" w:rsidR="00784BD7" w:rsidRPr="00784BD7" w:rsidRDefault="00784BD7" w:rsidP="005C129F">
      <w:pPr>
        <w:spacing w:line="360" w:lineRule="auto"/>
        <w:jc w:val="center"/>
        <w:rPr>
          <w:i/>
          <w:iCs/>
          <w:sz w:val="24"/>
          <w:szCs w:val="24"/>
          <w:lang w:val="nl-NL"/>
        </w:rPr>
      </w:pPr>
      <w:r w:rsidRPr="00784BD7">
        <w:rPr>
          <w:i/>
          <w:iCs/>
          <w:sz w:val="24"/>
          <w:szCs w:val="24"/>
          <w:lang w:val="nl-NL"/>
        </w:rPr>
        <w:t>DKV BOX EUROPE</w:t>
      </w:r>
      <w:r>
        <w:rPr>
          <w:i/>
          <w:iCs/>
          <w:sz w:val="24"/>
          <w:szCs w:val="24"/>
          <w:lang w:val="nl-NL"/>
        </w:rPr>
        <w:t xml:space="preserve"> uitgebreid met Polen</w:t>
      </w:r>
    </w:p>
    <w:p w14:paraId="19B7974C" w14:textId="77777777" w:rsidR="005C129F" w:rsidRPr="005C129F" w:rsidRDefault="005C129F" w:rsidP="005C129F">
      <w:pPr>
        <w:spacing w:line="360" w:lineRule="auto"/>
        <w:rPr>
          <w:sz w:val="20"/>
          <w:szCs w:val="20"/>
          <w:lang w:val="nl-NL"/>
        </w:rPr>
      </w:pPr>
    </w:p>
    <w:p w14:paraId="36B4F763" w14:textId="126F06A8" w:rsidR="00011E39" w:rsidRPr="005C129F" w:rsidRDefault="005C129F" w:rsidP="005C129F">
      <w:pPr>
        <w:spacing w:line="360" w:lineRule="auto"/>
        <w:rPr>
          <w:b/>
          <w:bCs/>
          <w:sz w:val="20"/>
          <w:szCs w:val="20"/>
          <w:lang w:val="nl-NL"/>
        </w:rPr>
      </w:pPr>
      <w:r w:rsidRPr="005C129F">
        <w:rPr>
          <w:sz w:val="20"/>
          <w:szCs w:val="20"/>
          <w:lang w:val="nl-NL"/>
        </w:rPr>
        <w:t>Noordwijkerhout, 1 september 2021 -</w:t>
      </w:r>
      <w:r w:rsidR="00011E39" w:rsidRPr="005C129F">
        <w:rPr>
          <w:sz w:val="20"/>
          <w:szCs w:val="20"/>
          <w:lang w:val="nl-NL"/>
        </w:rPr>
        <w:t xml:space="preserve"> </w:t>
      </w:r>
      <w:r w:rsidR="00011E39" w:rsidRPr="005C129F">
        <w:rPr>
          <w:b/>
          <w:bCs/>
          <w:sz w:val="20"/>
          <w:szCs w:val="20"/>
          <w:lang w:val="nl-NL"/>
        </w:rPr>
        <w:t xml:space="preserve">Klanten van </w:t>
      </w:r>
      <w:r w:rsidR="00D73FA7" w:rsidRPr="005C129F">
        <w:rPr>
          <w:b/>
          <w:bCs/>
          <w:sz w:val="20"/>
          <w:szCs w:val="20"/>
          <w:lang w:val="nl-NL"/>
        </w:rPr>
        <w:t xml:space="preserve">DKV </w:t>
      </w:r>
      <w:proofErr w:type="spellStart"/>
      <w:r w:rsidR="00D73FA7" w:rsidRPr="005C129F">
        <w:rPr>
          <w:b/>
          <w:bCs/>
          <w:sz w:val="20"/>
          <w:szCs w:val="20"/>
          <w:lang w:val="nl-NL"/>
        </w:rPr>
        <w:t>Mobility</w:t>
      </w:r>
      <w:proofErr w:type="spellEnd"/>
      <w:r w:rsidR="00D73FA7" w:rsidRPr="005C129F">
        <w:rPr>
          <w:b/>
          <w:bCs/>
          <w:sz w:val="20"/>
          <w:szCs w:val="20"/>
          <w:lang w:val="nl-NL"/>
        </w:rPr>
        <w:t xml:space="preserve">, </w:t>
      </w:r>
      <w:r w:rsidR="00011E39" w:rsidRPr="005C129F">
        <w:rPr>
          <w:b/>
          <w:bCs/>
          <w:sz w:val="20"/>
          <w:szCs w:val="20"/>
          <w:lang w:val="nl-NL"/>
        </w:rPr>
        <w:t xml:space="preserve">één van Europa’s meest vooraanstaande </w:t>
      </w:r>
      <w:proofErr w:type="spellStart"/>
      <w:r w:rsidR="00011E39" w:rsidRPr="005C129F">
        <w:rPr>
          <w:b/>
          <w:bCs/>
          <w:sz w:val="20"/>
          <w:szCs w:val="20"/>
          <w:lang w:val="nl-NL"/>
        </w:rPr>
        <w:t>mobility</w:t>
      </w:r>
      <w:proofErr w:type="spellEnd"/>
      <w:r w:rsidR="00011E39" w:rsidRPr="005C129F">
        <w:rPr>
          <w:b/>
          <w:bCs/>
          <w:sz w:val="20"/>
          <w:szCs w:val="20"/>
          <w:lang w:val="nl-NL"/>
        </w:rPr>
        <w:t xml:space="preserve"> </w:t>
      </w:r>
      <w:proofErr w:type="gramStart"/>
      <w:r w:rsidR="00011E39" w:rsidRPr="005C129F">
        <w:rPr>
          <w:b/>
          <w:bCs/>
          <w:sz w:val="20"/>
          <w:szCs w:val="20"/>
          <w:lang w:val="nl-NL"/>
        </w:rPr>
        <w:t>service providers</w:t>
      </w:r>
      <w:proofErr w:type="gramEnd"/>
      <w:r w:rsidR="00D73FA7" w:rsidRPr="005C129F">
        <w:rPr>
          <w:b/>
          <w:bCs/>
          <w:sz w:val="20"/>
          <w:szCs w:val="20"/>
          <w:lang w:val="nl-NL"/>
        </w:rPr>
        <w:t xml:space="preserve">, </w:t>
      </w:r>
      <w:r w:rsidR="00011E39" w:rsidRPr="005C129F">
        <w:rPr>
          <w:b/>
          <w:bCs/>
          <w:sz w:val="20"/>
          <w:szCs w:val="20"/>
          <w:lang w:val="nl-NL"/>
        </w:rPr>
        <w:t xml:space="preserve">kunnen </w:t>
      </w:r>
      <w:r w:rsidR="00D73FA7" w:rsidRPr="005C129F">
        <w:rPr>
          <w:b/>
          <w:bCs/>
          <w:sz w:val="20"/>
          <w:szCs w:val="20"/>
          <w:lang w:val="nl-NL"/>
        </w:rPr>
        <w:t xml:space="preserve">de </w:t>
      </w:r>
      <w:r w:rsidR="00011E39" w:rsidRPr="005C129F">
        <w:rPr>
          <w:b/>
          <w:bCs/>
          <w:sz w:val="20"/>
          <w:szCs w:val="20"/>
          <w:lang w:val="nl-NL"/>
        </w:rPr>
        <w:t xml:space="preserve">nieuwe Poolse e-TOLL straks </w:t>
      </w:r>
      <w:proofErr w:type="spellStart"/>
      <w:r w:rsidR="00011E39" w:rsidRPr="005C129F">
        <w:rPr>
          <w:b/>
          <w:bCs/>
          <w:sz w:val="20"/>
          <w:szCs w:val="20"/>
          <w:lang w:val="nl-NL"/>
        </w:rPr>
        <w:t>cashless</w:t>
      </w:r>
      <w:proofErr w:type="spellEnd"/>
      <w:r w:rsidR="00011E39" w:rsidRPr="005C129F">
        <w:rPr>
          <w:b/>
          <w:bCs/>
          <w:sz w:val="20"/>
          <w:szCs w:val="20"/>
          <w:lang w:val="nl-NL"/>
        </w:rPr>
        <w:t xml:space="preserve"> </w:t>
      </w:r>
      <w:r w:rsidR="005D6FAF" w:rsidRPr="005C129F">
        <w:rPr>
          <w:b/>
          <w:bCs/>
          <w:sz w:val="20"/>
          <w:szCs w:val="20"/>
          <w:lang w:val="nl-NL"/>
        </w:rPr>
        <w:t>voldoen</w:t>
      </w:r>
      <w:r w:rsidR="00011E39" w:rsidRPr="005C129F">
        <w:rPr>
          <w:b/>
          <w:bCs/>
          <w:sz w:val="20"/>
          <w:szCs w:val="20"/>
          <w:lang w:val="nl-NL"/>
        </w:rPr>
        <w:t>. V</w:t>
      </w:r>
      <w:r w:rsidR="00D73FA7" w:rsidRPr="005C129F">
        <w:rPr>
          <w:b/>
          <w:bCs/>
          <w:sz w:val="20"/>
          <w:szCs w:val="20"/>
          <w:lang w:val="nl-NL"/>
        </w:rPr>
        <w:t xml:space="preserve">ervoerders kunnen zich nu al bij DKV </w:t>
      </w:r>
      <w:proofErr w:type="spellStart"/>
      <w:r w:rsidR="00D73FA7" w:rsidRPr="005C129F">
        <w:rPr>
          <w:b/>
          <w:bCs/>
          <w:sz w:val="20"/>
          <w:szCs w:val="20"/>
          <w:lang w:val="nl-NL"/>
        </w:rPr>
        <w:t>Mobility</w:t>
      </w:r>
      <w:proofErr w:type="spellEnd"/>
      <w:r w:rsidR="00D73FA7" w:rsidRPr="005C129F">
        <w:rPr>
          <w:b/>
          <w:bCs/>
          <w:sz w:val="20"/>
          <w:szCs w:val="20"/>
          <w:lang w:val="nl-NL"/>
        </w:rPr>
        <w:t xml:space="preserve"> registreren v</w:t>
      </w:r>
      <w:r w:rsidR="00011E39" w:rsidRPr="005C129F">
        <w:rPr>
          <w:b/>
          <w:bCs/>
          <w:sz w:val="20"/>
          <w:szCs w:val="20"/>
          <w:lang w:val="nl-NL"/>
        </w:rPr>
        <w:t>oor</w:t>
      </w:r>
      <w:r w:rsidR="005D6FAF" w:rsidRPr="005C129F">
        <w:rPr>
          <w:b/>
          <w:bCs/>
          <w:sz w:val="20"/>
          <w:szCs w:val="20"/>
          <w:lang w:val="nl-NL"/>
        </w:rPr>
        <w:t xml:space="preserve"> </w:t>
      </w:r>
      <w:r w:rsidR="00784BD7">
        <w:rPr>
          <w:b/>
          <w:bCs/>
          <w:sz w:val="20"/>
          <w:szCs w:val="20"/>
          <w:lang w:val="nl-NL"/>
        </w:rPr>
        <w:t xml:space="preserve">de </w:t>
      </w:r>
      <w:r w:rsidR="005D6FAF" w:rsidRPr="005C129F">
        <w:rPr>
          <w:b/>
          <w:bCs/>
          <w:sz w:val="20"/>
          <w:szCs w:val="20"/>
          <w:lang w:val="nl-NL"/>
        </w:rPr>
        <w:t>afreken</w:t>
      </w:r>
      <w:r w:rsidR="00784BD7">
        <w:rPr>
          <w:b/>
          <w:bCs/>
          <w:sz w:val="20"/>
          <w:szCs w:val="20"/>
          <w:lang w:val="nl-NL"/>
        </w:rPr>
        <w:t>ing</w:t>
      </w:r>
      <w:r w:rsidR="005D6FAF" w:rsidRPr="005C129F">
        <w:rPr>
          <w:b/>
          <w:bCs/>
          <w:sz w:val="20"/>
          <w:szCs w:val="20"/>
          <w:lang w:val="nl-NL"/>
        </w:rPr>
        <w:t xml:space="preserve"> van </w:t>
      </w:r>
      <w:r w:rsidR="00011E39" w:rsidRPr="005C129F">
        <w:rPr>
          <w:b/>
          <w:bCs/>
          <w:sz w:val="20"/>
          <w:szCs w:val="20"/>
          <w:lang w:val="nl-NL"/>
        </w:rPr>
        <w:t xml:space="preserve">dit nieuwe elektronische tolsysteem </w:t>
      </w:r>
      <w:r w:rsidR="00D73FA7" w:rsidRPr="005C129F">
        <w:rPr>
          <w:b/>
          <w:bCs/>
          <w:sz w:val="20"/>
          <w:szCs w:val="20"/>
          <w:lang w:val="nl-NL"/>
        </w:rPr>
        <w:t xml:space="preserve">dat </w:t>
      </w:r>
      <w:r w:rsidR="00011E39" w:rsidRPr="005C129F">
        <w:rPr>
          <w:b/>
          <w:bCs/>
          <w:sz w:val="20"/>
          <w:szCs w:val="20"/>
          <w:lang w:val="nl-NL"/>
        </w:rPr>
        <w:t>in Polen officieel op 1 oktober van start gaat</w:t>
      </w:r>
      <w:r w:rsidR="00D73FA7" w:rsidRPr="005C129F">
        <w:rPr>
          <w:b/>
          <w:bCs/>
          <w:sz w:val="20"/>
          <w:szCs w:val="20"/>
          <w:lang w:val="nl-NL"/>
        </w:rPr>
        <w:t>.</w:t>
      </w:r>
      <w:r w:rsidR="00011E39" w:rsidRPr="005C129F">
        <w:rPr>
          <w:b/>
          <w:bCs/>
          <w:sz w:val="20"/>
          <w:szCs w:val="20"/>
          <w:lang w:val="nl-NL"/>
        </w:rPr>
        <w:t xml:space="preserve"> Hierbij hebben klanten van DKV </w:t>
      </w:r>
      <w:proofErr w:type="spellStart"/>
      <w:r w:rsidR="00011E39" w:rsidRPr="005C129F">
        <w:rPr>
          <w:b/>
          <w:bCs/>
          <w:sz w:val="20"/>
          <w:szCs w:val="20"/>
          <w:lang w:val="nl-NL"/>
        </w:rPr>
        <w:t>Mobility</w:t>
      </w:r>
      <w:proofErr w:type="spellEnd"/>
      <w:r w:rsidR="00011E39" w:rsidRPr="005C129F">
        <w:rPr>
          <w:b/>
          <w:bCs/>
          <w:sz w:val="20"/>
          <w:szCs w:val="20"/>
          <w:lang w:val="nl-NL"/>
        </w:rPr>
        <w:t xml:space="preserve"> twee opties</w:t>
      </w:r>
      <w:r w:rsidR="00D73FA7" w:rsidRPr="005C129F">
        <w:rPr>
          <w:b/>
          <w:bCs/>
          <w:sz w:val="20"/>
          <w:szCs w:val="20"/>
          <w:lang w:val="nl-NL"/>
        </w:rPr>
        <w:t xml:space="preserve">. </w:t>
      </w:r>
      <w:r w:rsidR="00784BD7">
        <w:rPr>
          <w:b/>
          <w:bCs/>
          <w:sz w:val="20"/>
          <w:szCs w:val="20"/>
          <w:lang w:val="nl-NL"/>
        </w:rPr>
        <w:t>K</w:t>
      </w:r>
      <w:r w:rsidR="00784BD7" w:rsidRPr="005C129F">
        <w:rPr>
          <w:b/>
          <w:bCs/>
          <w:sz w:val="20"/>
          <w:szCs w:val="20"/>
          <w:lang w:val="nl-NL"/>
        </w:rPr>
        <w:t>lanten die al een DKV BOX EUROPE gebruiken</w:t>
      </w:r>
      <w:r w:rsidR="00784BD7">
        <w:rPr>
          <w:b/>
          <w:bCs/>
          <w:sz w:val="20"/>
          <w:szCs w:val="20"/>
          <w:lang w:val="nl-NL"/>
        </w:rPr>
        <w:t xml:space="preserve">, kunnen </w:t>
      </w:r>
      <w:r w:rsidR="00784BD7" w:rsidRPr="005C129F">
        <w:rPr>
          <w:b/>
          <w:bCs/>
          <w:sz w:val="20"/>
          <w:szCs w:val="20"/>
          <w:lang w:val="nl-NL"/>
        </w:rPr>
        <w:t xml:space="preserve">het nieuwe tolsysteem gewoon toevoegen en op hun </w:t>
      </w:r>
      <w:proofErr w:type="spellStart"/>
      <w:r w:rsidR="00784BD7" w:rsidRPr="005C129F">
        <w:rPr>
          <w:b/>
          <w:bCs/>
          <w:sz w:val="20"/>
          <w:szCs w:val="20"/>
          <w:lang w:val="nl-NL"/>
        </w:rPr>
        <w:t>tolbox</w:t>
      </w:r>
      <w:proofErr w:type="spellEnd"/>
      <w:r w:rsidR="00784BD7" w:rsidRPr="005C129F">
        <w:rPr>
          <w:b/>
          <w:bCs/>
          <w:sz w:val="20"/>
          <w:szCs w:val="20"/>
          <w:lang w:val="nl-NL"/>
        </w:rPr>
        <w:t xml:space="preserve"> laten autoriseren voor afrekening.</w:t>
      </w:r>
      <w:r w:rsidR="00784BD7">
        <w:rPr>
          <w:b/>
          <w:bCs/>
          <w:sz w:val="20"/>
          <w:szCs w:val="20"/>
          <w:lang w:val="nl-NL"/>
        </w:rPr>
        <w:t xml:space="preserve"> Daarnaast is er </w:t>
      </w:r>
      <w:r w:rsidR="005D6FAF" w:rsidRPr="005C129F">
        <w:rPr>
          <w:b/>
          <w:bCs/>
          <w:sz w:val="20"/>
          <w:szCs w:val="20"/>
          <w:lang w:val="nl-NL"/>
        </w:rPr>
        <w:t>de n</w:t>
      </w:r>
      <w:r w:rsidR="00D73FA7" w:rsidRPr="005C129F">
        <w:rPr>
          <w:b/>
          <w:bCs/>
          <w:sz w:val="20"/>
          <w:szCs w:val="20"/>
          <w:lang w:val="nl-NL"/>
        </w:rPr>
        <w:t>ationa</w:t>
      </w:r>
      <w:r w:rsidR="005D6FAF" w:rsidRPr="005C129F">
        <w:rPr>
          <w:b/>
          <w:bCs/>
          <w:sz w:val="20"/>
          <w:szCs w:val="20"/>
          <w:lang w:val="nl-NL"/>
        </w:rPr>
        <w:t>a</w:t>
      </w:r>
      <w:r w:rsidR="00D73FA7" w:rsidRPr="005C129F">
        <w:rPr>
          <w:b/>
          <w:bCs/>
          <w:sz w:val="20"/>
          <w:szCs w:val="20"/>
          <w:lang w:val="nl-NL"/>
        </w:rPr>
        <w:t>l</w:t>
      </w:r>
      <w:r w:rsidR="005D6FAF" w:rsidRPr="005C129F">
        <w:rPr>
          <w:b/>
          <w:bCs/>
          <w:sz w:val="20"/>
          <w:szCs w:val="20"/>
          <w:lang w:val="nl-NL"/>
        </w:rPr>
        <w:t xml:space="preserve"> verkrijgbare Poolse </w:t>
      </w:r>
      <w:r w:rsidR="00D73FA7" w:rsidRPr="005C129F">
        <w:rPr>
          <w:b/>
          <w:bCs/>
          <w:sz w:val="20"/>
          <w:szCs w:val="20"/>
          <w:lang w:val="nl-NL"/>
        </w:rPr>
        <w:t>on-board unit</w:t>
      </w:r>
      <w:r w:rsidR="00784BD7">
        <w:rPr>
          <w:b/>
          <w:bCs/>
          <w:sz w:val="20"/>
          <w:szCs w:val="20"/>
          <w:lang w:val="nl-NL"/>
        </w:rPr>
        <w:t xml:space="preserve">. </w:t>
      </w:r>
    </w:p>
    <w:p w14:paraId="57835C1F" w14:textId="77777777" w:rsidR="00011E39" w:rsidRPr="005C129F" w:rsidRDefault="00011E39" w:rsidP="005C129F">
      <w:pPr>
        <w:spacing w:line="360" w:lineRule="auto"/>
        <w:rPr>
          <w:sz w:val="20"/>
          <w:szCs w:val="20"/>
          <w:lang w:val="nl-NL"/>
        </w:rPr>
      </w:pPr>
    </w:p>
    <w:p w14:paraId="47A38C8C" w14:textId="10FADC7C" w:rsidR="00E61C38" w:rsidRPr="005C129F" w:rsidRDefault="00011E39" w:rsidP="005C129F">
      <w:pPr>
        <w:spacing w:line="360" w:lineRule="auto"/>
        <w:rPr>
          <w:sz w:val="20"/>
          <w:szCs w:val="20"/>
          <w:lang w:val="nl-NL"/>
        </w:rPr>
      </w:pPr>
      <w:r w:rsidRPr="005C129F">
        <w:rPr>
          <w:sz w:val="20"/>
          <w:szCs w:val="20"/>
          <w:lang w:val="nl-NL"/>
        </w:rPr>
        <w:t xml:space="preserve">“We zijn er trots op dat we onze klanten nu ook in Polen de </w:t>
      </w:r>
      <w:r w:rsidR="00D73FA7" w:rsidRPr="005C129F">
        <w:rPr>
          <w:sz w:val="20"/>
          <w:szCs w:val="20"/>
          <w:lang w:val="nl-NL"/>
        </w:rPr>
        <w:t xml:space="preserve">mogelijkheid van een </w:t>
      </w:r>
      <w:r w:rsidR="005D6FAF" w:rsidRPr="005C129F">
        <w:rPr>
          <w:sz w:val="20"/>
          <w:szCs w:val="20"/>
          <w:lang w:val="nl-NL"/>
        </w:rPr>
        <w:t xml:space="preserve">adequate </w:t>
      </w:r>
      <w:r w:rsidR="00D73FA7" w:rsidRPr="005C129F">
        <w:rPr>
          <w:sz w:val="20"/>
          <w:szCs w:val="20"/>
          <w:lang w:val="nl-NL"/>
        </w:rPr>
        <w:t>toloplossing</w:t>
      </w:r>
      <w:r w:rsidR="00E61C38" w:rsidRPr="005C129F">
        <w:rPr>
          <w:sz w:val="20"/>
          <w:szCs w:val="20"/>
          <w:lang w:val="nl-NL"/>
        </w:rPr>
        <w:t xml:space="preserve"> bieden</w:t>
      </w:r>
      <w:r w:rsidR="00D73FA7" w:rsidRPr="005C129F">
        <w:rPr>
          <w:sz w:val="20"/>
          <w:szCs w:val="20"/>
          <w:lang w:val="nl-NL"/>
        </w:rPr>
        <w:t xml:space="preserve">,” zegt </w:t>
      </w:r>
      <w:proofErr w:type="spellStart"/>
      <w:r w:rsidRPr="005C129F">
        <w:rPr>
          <w:sz w:val="20"/>
          <w:szCs w:val="20"/>
          <w:lang w:val="nl-NL"/>
        </w:rPr>
        <w:t>Jérôme</w:t>
      </w:r>
      <w:proofErr w:type="spellEnd"/>
      <w:r w:rsidRPr="005C129F">
        <w:rPr>
          <w:sz w:val="20"/>
          <w:szCs w:val="20"/>
          <w:lang w:val="nl-NL"/>
        </w:rPr>
        <w:t xml:space="preserve"> Lejeune, Managing Director </w:t>
      </w:r>
      <w:proofErr w:type="spellStart"/>
      <w:r w:rsidRPr="005C129F">
        <w:rPr>
          <w:sz w:val="20"/>
          <w:szCs w:val="20"/>
          <w:lang w:val="nl-NL"/>
        </w:rPr>
        <w:t>Toll</w:t>
      </w:r>
      <w:proofErr w:type="spellEnd"/>
      <w:r w:rsidRPr="005C129F">
        <w:rPr>
          <w:sz w:val="20"/>
          <w:szCs w:val="20"/>
          <w:lang w:val="nl-NL"/>
        </w:rPr>
        <w:t xml:space="preserve"> bi</w:t>
      </w:r>
      <w:r w:rsidR="00D73FA7" w:rsidRPr="005C129F">
        <w:rPr>
          <w:sz w:val="20"/>
          <w:szCs w:val="20"/>
          <w:lang w:val="nl-NL"/>
        </w:rPr>
        <w:t>j</w:t>
      </w:r>
      <w:r w:rsidRPr="005C129F">
        <w:rPr>
          <w:sz w:val="20"/>
          <w:szCs w:val="20"/>
          <w:lang w:val="nl-NL"/>
        </w:rPr>
        <w:t xml:space="preserve"> DKV </w:t>
      </w:r>
      <w:proofErr w:type="spellStart"/>
      <w:r w:rsidRPr="005C129F">
        <w:rPr>
          <w:sz w:val="20"/>
          <w:szCs w:val="20"/>
          <w:lang w:val="nl-NL"/>
        </w:rPr>
        <w:t>Mobility</w:t>
      </w:r>
      <w:proofErr w:type="spellEnd"/>
      <w:r w:rsidRPr="005C129F">
        <w:rPr>
          <w:sz w:val="20"/>
          <w:szCs w:val="20"/>
          <w:lang w:val="nl-NL"/>
        </w:rPr>
        <w:t>.</w:t>
      </w:r>
      <w:r w:rsidR="00D73FA7" w:rsidRPr="005C129F">
        <w:rPr>
          <w:sz w:val="20"/>
          <w:szCs w:val="20"/>
          <w:lang w:val="nl-NL"/>
        </w:rPr>
        <w:t xml:space="preserve"> </w:t>
      </w:r>
      <w:r w:rsidR="00784BD7">
        <w:rPr>
          <w:sz w:val="20"/>
          <w:szCs w:val="20"/>
          <w:lang w:val="nl-NL"/>
        </w:rPr>
        <w:t>“</w:t>
      </w:r>
      <w:r w:rsidR="00D73FA7" w:rsidRPr="005C129F">
        <w:rPr>
          <w:sz w:val="20"/>
          <w:szCs w:val="20"/>
          <w:lang w:val="nl-NL"/>
        </w:rPr>
        <w:t xml:space="preserve">Hiermee hebben we alweer een nieuwe mijlpaal bereikt en kunnen we onze klanten op doorreis door Polen nog meer toegevoegde waarde </w:t>
      </w:r>
      <w:r w:rsidR="00E61C38" w:rsidRPr="005C129F">
        <w:rPr>
          <w:sz w:val="20"/>
          <w:szCs w:val="20"/>
          <w:lang w:val="nl-NL"/>
        </w:rPr>
        <w:t>geven</w:t>
      </w:r>
      <w:r w:rsidR="00D73FA7" w:rsidRPr="005C129F">
        <w:rPr>
          <w:sz w:val="20"/>
          <w:szCs w:val="20"/>
          <w:lang w:val="nl-NL"/>
        </w:rPr>
        <w:t>.”</w:t>
      </w:r>
      <w:r w:rsidRPr="005C129F">
        <w:rPr>
          <w:sz w:val="20"/>
          <w:szCs w:val="20"/>
          <w:lang w:val="nl-NL"/>
        </w:rPr>
        <w:t xml:space="preserve"> Al</w:t>
      </w:r>
      <w:r w:rsidR="00D73FA7" w:rsidRPr="005C129F">
        <w:rPr>
          <w:sz w:val="20"/>
          <w:szCs w:val="20"/>
          <w:lang w:val="nl-NL"/>
        </w:rPr>
        <w:t>s één van Europa</w:t>
      </w:r>
      <w:r w:rsidR="00E61C38" w:rsidRPr="005C129F">
        <w:rPr>
          <w:sz w:val="20"/>
          <w:szCs w:val="20"/>
          <w:lang w:val="nl-NL"/>
        </w:rPr>
        <w:t>’</w:t>
      </w:r>
      <w:r w:rsidR="00D73FA7" w:rsidRPr="005C129F">
        <w:rPr>
          <w:sz w:val="20"/>
          <w:szCs w:val="20"/>
          <w:lang w:val="nl-NL"/>
        </w:rPr>
        <w:t xml:space="preserve">s </w:t>
      </w:r>
      <w:r w:rsidR="00E61C38" w:rsidRPr="005C129F">
        <w:rPr>
          <w:sz w:val="20"/>
          <w:szCs w:val="20"/>
          <w:lang w:val="nl-NL"/>
        </w:rPr>
        <w:t xml:space="preserve">meest </w:t>
      </w:r>
      <w:r w:rsidR="00D73FA7" w:rsidRPr="005C129F">
        <w:rPr>
          <w:sz w:val="20"/>
          <w:szCs w:val="20"/>
          <w:lang w:val="nl-NL"/>
        </w:rPr>
        <w:t xml:space="preserve">toonaangevende </w:t>
      </w:r>
      <w:proofErr w:type="spellStart"/>
      <w:r w:rsidR="00D73FA7" w:rsidRPr="005C129F">
        <w:rPr>
          <w:sz w:val="20"/>
          <w:szCs w:val="20"/>
          <w:lang w:val="nl-NL"/>
        </w:rPr>
        <w:t>mobility</w:t>
      </w:r>
      <w:proofErr w:type="spellEnd"/>
      <w:r w:rsidR="00D73FA7" w:rsidRPr="005C129F">
        <w:rPr>
          <w:sz w:val="20"/>
          <w:szCs w:val="20"/>
          <w:lang w:val="nl-NL"/>
        </w:rPr>
        <w:t xml:space="preserve"> </w:t>
      </w:r>
      <w:proofErr w:type="gramStart"/>
      <w:r w:rsidR="00D73FA7" w:rsidRPr="005C129F">
        <w:rPr>
          <w:sz w:val="20"/>
          <w:szCs w:val="20"/>
          <w:lang w:val="nl-NL"/>
        </w:rPr>
        <w:t>service providers</w:t>
      </w:r>
      <w:proofErr w:type="gramEnd"/>
      <w:r w:rsidR="00D73FA7" w:rsidRPr="005C129F">
        <w:rPr>
          <w:sz w:val="20"/>
          <w:szCs w:val="20"/>
          <w:lang w:val="nl-NL"/>
        </w:rPr>
        <w:t xml:space="preserve"> biedt </w:t>
      </w:r>
      <w:r w:rsidRPr="005C129F">
        <w:rPr>
          <w:sz w:val="20"/>
          <w:szCs w:val="20"/>
          <w:lang w:val="nl-NL"/>
        </w:rPr>
        <w:t xml:space="preserve">DKV </w:t>
      </w:r>
      <w:proofErr w:type="spellStart"/>
      <w:r w:rsidRPr="005C129F">
        <w:rPr>
          <w:sz w:val="20"/>
          <w:szCs w:val="20"/>
          <w:lang w:val="nl-NL"/>
        </w:rPr>
        <w:t>Mobility</w:t>
      </w:r>
      <w:proofErr w:type="spellEnd"/>
      <w:r w:rsidRPr="005C129F">
        <w:rPr>
          <w:sz w:val="20"/>
          <w:szCs w:val="20"/>
          <w:lang w:val="nl-NL"/>
        </w:rPr>
        <w:t xml:space="preserve"> </w:t>
      </w:r>
      <w:r w:rsidR="00D73FA7" w:rsidRPr="005C129F">
        <w:rPr>
          <w:sz w:val="20"/>
          <w:szCs w:val="20"/>
          <w:lang w:val="nl-NL"/>
        </w:rPr>
        <w:t>tolserv</w:t>
      </w:r>
      <w:r w:rsidR="005D6FAF" w:rsidRPr="005C129F">
        <w:rPr>
          <w:sz w:val="20"/>
          <w:szCs w:val="20"/>
          <w:lang w:val="nl-NL"/>
        </w:rPr>
        <w:t>i</w:t>
      </w:r>
      <w:r w:rsidR="00D73FA7" w:rsidRPr="005C129F">
        <w:rPr>
          <w:sz w:val="20"/>
          <w:szCs w:val="20"/>
          <w:lang w:val="nl-NL"/>
        </w:rPr>
        <w:t>ce aan voor trucks en personenwagens in meer dan 3</w:t>
      </w:r>
      <w:r w:rsidRPr="005C129F">
        <w:rPr>
          <w:sz w:val="20"/>
          <w:szCs w:val="20"/>
          <w:lang w:val="nl-NL"/>
        </w:rPr>
        <w:t>0</w:t>
      </w:r>
      <w:r w:rsidR="00D73FA7" w:rsidRPr="005C129F">
        <w:rPr>
          <w:sz w:val="20"/>
          <w:szCs w:val="20"/>
          <w:lang w:val="nl-NL"/>
        </w:rPr>
        <w:t xml:space="preserve"> landen</w:t>
      </w:r>
      <w:r w:rsidRPr="005C129F">
        <w:rPr>
          <w:sz w:val="20"/>
          <w:szCs w:val="20"/>
          <w:lang w:val="nl-NL"/>
        </w:rPr>
        <w:t>.</w:t>
      </w:r>
    </w:p>
    <w:p w14:paraId="6BDFC985" w14:textId="77777777" w:rsidR="00E61C38" w:rsidRPr="005C129F" w:rsidRDefault="00E61C38" w:rsidP="005C129F">
      <w:pPr>
        <w:spacing w:line="360" w:lineRule="auto"/>
        <w:rPr>
          <w:sz w:val="20"/>
          <w:szCs w:val="20"/>
          <w:lang w:val="nl-NL"/>
        </w:rPr>
      </w:pPr>
    </w:p>
    <w:p w14:paraId="255D2110" w14:textId="53EE6E1E" w:rsidR="00E61C38" w:rsidRPr="005C129F" w:rsidRDefault="00E61C38" w:rsidP="005C129F">
      <w:pPr>
        <w:spacing w:line="360" w:lineRule="auto"/>
        <w:rPr>
          <w:sz w:val="20"/>
          <w:szCs w:val="20"/>
          <w:lang w:val="nl-NL"/>
        </w:rPr>
      </w:pPr>
      <w:r w:rsidRPr="005C129F">
        <w:rPr>
          <w:sz w:val="20"/>
          <w:szCs w:val="20"/>
          <w:lang w:val="nl-NL"/>
        </w:rPr>
        <w:t xml:space="preserve">Meer informatie op </w:t>
      </w:r>
      <w:hyperlink r:id="rId7" w:history="1">
        <w:r w:rsidRPr="005C129F">
          <w:rPr>
            <w:rStyle w:val="Hyperlink"/>
            <w:sz w:val="20"/>
            <w:szCs w:val="20"/>
            <w:lang w:val="nl-NL"/>
          </w:rPr>
          <w:t>www.dkv-mobility.com/de/maut/maut-pro-land/polen/</w:t>
        </w:r>
      </w:hyperlink>
    </w:p>
    <w:p w14:paraId="7C8EBBB8" w14:textId="77777777" w:rsidR="00E61C38" w:rsidRPr="005C129F" w:rsidRDefault="00E61C38" w:rsidP="005C129F">
      <w:pPr>
        <w:spacing w:line="360" w:lineRule="auto"/>
        <w:rPr>
          <w:sz w:val="20"/>
          <w:szCs w:val="20"/>
          <w:lang w:val="nl-NL"/>
        </w:rPr>
      </w:pPr>
    </w:p>
    <w:p w14:paraId="4B120A56" w14:textId="77777777" w:rsidR="005C129F" w:rsidRPr="005C129F" w:rsidRDefault="005C129F" w:rsidP="005C129F">
      <w:pPr>
        <w:spacing w:line="360" w:lineRule="auto"/>
        <w:rPr>
          <w:b/>
          <w:bCs/>
          <w:sz w:val="20"/>
          <w:szCs w:val="20"/>
          <w:lang w:val="nl-NL"/>
        </w:rPr>
      </w:pPr>
      <w:r w:rsidRPr="005C129F">
        <w:rPr>
          <w:b/>
          <w:bCs/>
          <w:sz w:val="20"/>
          <w:szCs w:val="20"/>
          <w:lang w:val="nl-NL"/>
        </w:rPr>
        <w:t xml:space="preserve">Contact voor de pers: </w:t>
      </w:r>
    </w:p>
    <w:p w14:paraId="4D4A2ED7" w14:textId="4A66C3C3" w:rsidR="001E5850" w:rsidRPr="005C129F" w:rsidRDefault="005C129F" w:rsidP="005C129F">
      <w:pPr>
        <w:spacing w:line="360" w:lineRule="auto"/>
        <w:rPr>
          <w:sz w:val="20"/>
          <w:szCs w:val="20"/>
          <w:lang w:val="nl-NL"/>
        </w:rPr>
      </w:pPr>
      <w:r w:rsidRPr="005C129F">
        <w:rPr>
          <w:sz w:val="20"/>
          <w:szCs w:val="20"/>
          <w:lang w:val="nl-NL"/>
        </w:rPr>
        <w:t xml:space="preserve">Contact DKV: Greta </w:t>
      </w:r>
      <w:proofErr w:type="spellStart"/>
      <w:r w:rsidRPr="005C129F">
        <w:rPr>
          <w:sz w:val="20"/>
          <w:szCs w:val="20"/>
          <w:lang w:val="nl-NL"/>
        </w:rPr>
        <w:t>Lammerse</w:t>
      </w:r>
      <w:proofErr w:type="spellEnd"/>
      <w:r w:rsidRPr="005C129F">
        <w:rPr>
          <w:sz w:val="20"/>
          <w:szCs w:val="20"/>
          <w:lang w:val="nl-NL"/>
        </w:rPr>
        <w:t xml:space="preserve">, tel.: +31 252345665, </w:t>
      </w:r>
      <w:hyperlink r:id="rId8">
        <w:r w:rsidRPr="005C129F">
          <w:rPr>
            <w:rStyle w:val="Hyperlink"/>
            <w:sz w:val="20"/>
            <w:szCs w:val="20"/>
            <w:lang w:val="nl-NL"/>
          </w:rPr>
          <w:t>Greta.lammerse@dkv-euroservice.com</w:t>
        </w:r>
      </w:hyperlink>
      <w:r w:rsidRPr="005C129F">
        <w:rPr>
          <w:sz w:val="20"/>
          <w:szCs w:val="20"/>
          <w:lang w:val="nl-NL"/>
        </w:rPr>
        <w:t xml:space="preserve"> </w:t>
      </w:r>
      <w:r w:rsidRPr="005C129F">
        <w:rPr>
          <w:sz w:val="20"/>
          <w:szCs w:val="20"/>
          <w:lang w:val="nl-NL"/>
        </w:rPr>
        <w:br/>
        <w:t xml:space="preserve">PR-bureau: Square </w:t>
      </w:r>
      <w:proofErr w:type="spellStart"/>
      <w:r w:rsidRPr="005C129F">
        <w:rPr>
          <w:sz w:val="20"/>
          <w:szCs w:val="20"/>
          <w:lang w:val="nl-NL"/>
        </w:rPr>
        <w:t>Egg</w:t>
      </w:r>
      <w:proofErr w:type="spellEnd"/>
      <w:r w:rsidRPr="005C129F">
        <w:rPr>
          <w:sz w:val="20"/>
          <w:szCs w:val="20"/>
          <w:lang w:val="nl-NL"/>
        </w:rPr>
        <w:t xml:space="preserve"> Communications, Sandra Van </w:t>
      </w:r>
      <w:proofErr w:type="spellStart"/>
      <w:r w:rsidRPr="005C129F">
        <w:rPr>
          <w:sz w:val="20"/>
          <w:szCs w:val="20"/>
          <w:lang w:val="nl-NL"/>
        </w:rPr>
        <w:t>Hauwaert</w:t>
      </w:r>
      <w:proofErr w:type="spellEnd"/>
      <w:r w:rsidRPr="005C129F">
        <w:rPr>
          <w:sz w:val="20"/>
          <w:szCs w:val="20"/>
          <w:lang w:val="nl-NL"/>
        </w:rPr>
        <w:t xml:space="preserve">, </w:t>
      </w:r>
      <w:hyperlink r:id="rId9" w:history="1">
        <w:r w:rsidRPr="005C129F">
          <w:rPr>
            <w:rStyle w:val="Hyperlink"/>
            <w:sz w:val="20"/>
            <w:szCs w:val="20"/>
            <w:lang w:val="nl-NL"/>
          </w:rPr>
          <w:t>sandra@square-egg.be</w:t>
        </w:r>
      </w:hyperlink>
      <w:r w:rsidRPr="005C129F">
        <w:rPr>
          <w:sz w:val="20"/>
          <w:szCs w:val="20"/>
          <w:lang w:val="nl-NL"/>
        </w:rPr>
        <w:t>, GSM 0497 251816</w:t>
      </w:r>
    </w:p>
    <w:p w14:paraId="15FB1E4F" w14:textId="77777777" w:rsidR="001E5850" w:rsidRPr="005C129F" w:rsidRDefault="001E5850" w:rsidP="005C129F">
      <w:pPr>
        <w:spacing w:line="360" w:lineRule="auto"/>
        <w:rPr>
          <w:sz w:val="20"/>
          <w:szCs w:val="20"/>
          <w:lang w:val="nl-NL"/>
        </w:rPr>
      </w:pPr>
    </w:p>
    <w:p w14:paraId="5DC6854E" w14:textId="77777777" w:rsidR="001E5850" w:rsidRPr="005C129F" w:rsidRDefault="001E5850" w:rsidP="005C129F">
      <w:pPr>
        <w:spacing w:line="360" w:lineRule="auto"/>
        <w:rPr>
          <w:b/>
          <w:bCs/>
          <w:sz w:val="20"/>
          <w:szCs w:val="20"/>
          <w:lang w:val="nl-NL"/>
        </w:rPr>
      </w:pPr>
      <w:r w:rsidRPr="005C129F">
        <w:rPr>
          <w:b/>
          <w:bCs/>
          <w:sz w:val="20"/>
          <w:szCs w:val="20"/>
          <w:lang w:val="nl-NL"/>
        </w:rPr>
        <w:t xml:space="preserve">DKV </w:t>
      </w:r>
      <w:proofErr w:type="spellStart"/>
      <w:r w:rsidRPr="005C129F">
        <w:rPr>
          <w:b/>
          <w:bCs/>
          <w:sz w:val="20"/>
          <w:szCs w:val="20"/>
          <w:lang w:val="nl-NL"/>
        </w:rPr>
        <w:t>Mobility</w:t>
      </w:r>
      <w:proofErr w:type="spellEnd"/>
    </w:p>
    <w:p w14:paraId="23F4DB8D" w14:textId="77777777" w:rsidR="001E5850" w:rsidRPr="005C129F" w:rsidRDefault="001E5850" w:rsidP="005C129F">
      <w:pPr>
        <w:spacing w:line="360" w:lineRule="auto"/>
        <w:rPr>
          <w:sz w:val="20"/>
          <w:szCs w:val="20"/>
          <w:lang w:val="nl-NL"/>
        </w:rPr>
      </w:pPr>
      <w:r w:rsidRPr="005C129F">
        <w:rPr>
          <w:sz w:val="20"/>
          <w:szCs w:val="20"/>
          <w:lang w:val="nl-NL"/>
        </w:rPr>
        <w:t xml:space="preserve">DKV </w:t>
      </w:r>
      <w:proofErr w:type="spellStart"/>
      <w:r w:rsidRPr="005C129F">
        <w:rPr>
          <w:sz w:val="20"/>
          <w:szCs w:val="20"/>
          <w:lang w:val="nl-NL"/>
        </w:rPr>
        <w:t>Mobility</w:t>
      </w:r>
      <w:proofErr w:type="spellEnd"/>
      <w:r w:rsidRPr="005C129F">
        <w:rPr>
          <w:sz w:val="20"/>
          <w:szCs w:val="20"/>
          <w:lang w:val="nl-NL"/>
        </w:rPr>
        <w:t xml:space="preserve"> behoort al ruim 85 jaar tot de toonaangevende </w:t>
      </w:r>
      <w:proofErr w:type="spellStart"/>
      <w:r w:rsidRPr="005C129F">
        <w:rPr>
          <w:sz w:val="20"/>
          <w:szCs w:val="20"/>
          <w:lang w:val="nl-NL"/>
        </w:rPr>
        <w:t>mobility</w:t>
      </w:r>
      <w:proofErr w:type="spellEnd"/>
      <w:r w:rsidRPr="005C129F">
        <w:rPr>
          <w:sz w:val="20"/>
          <w:szCs w:val="20"/>
          <w:lang w:val="nl-NL"/>
        </w:rPr>
        <w:t xml:space="preserve"> </w:t>
      </w:r>
      <w:proofErr w:type="gramStart"/>
      <w:r w:rsidRPr="005C129F">
        <w:rPr>
          <w:sz w:val="20"/>
          <w:szCs w:val="20"/>
          <w:lang w:val="nl-NL"/>
        </w:rPr>
        <w:t>service providers</w:t>
      </w:r>
      <w:proofErr w:type="gramEnd"/>
      <w:r w:rsidRPr="005C129F">
        <w:rPr>
          <w:sz w:val="20"/>
          <w:szCs w:val="20"/>
          <w:lang w:val="nl-NL"/>
        </w:rPr>
        <w:t xml:space="preserve"> in de transport- en logistieke sector en heeft inmiddels meer dan 1.300 medewerkers. Variërend van cashfree verzorging onderweg bij </w:t>
      </w:r>
      <w:proofErr w:type="spellStart"/>
      <w:r w:rsidRPr="005C129F">
        <w:rPr>
          <w:sz w:val="20"/>
          <w:szCs w:val="20"/>
          <w:lang w:val="nl-NL"/>
        </w:rPr>
        <w:t>merkoverstijgende</w:t>
      </w:r>
      <w:proofErr w:type="spellEnd"/>
      <w:r w:rsidRPr="005C129F">
        <w:rPr>
          <w:sz w:val="20"/>
          <w:szCs w:val="20"/>
          <w:lang w:val="nl-NL"/>
        </w:rPr>
        <w:t xml:space="preserve"> acceptatiepunten tot tolservice en btw-restitutie, biedt DKV </w:t>
      </w:r>
      <w:proofErr w:type="spellStart"/>
      <w:r w:rsidRPr="005C129F">
        <w:rPr>
          <w:sz w:val="20"/>
          <w:szCs w:val="20"/>
          <w:lang w:val="nl-NL"/>
        </w:rPr>
        <w:t>Mobility</w:t>
      </w:r>
      <w:proofErr w:type="spellEnd"/>
      <w:r w:rsidRPr="005C129F">
        <w:rPr>
          <w:sz w:val="20"/>
          <w:szCs w:val="20"/>
          <w:lang w:val="nl-NL"/>
        </w:rPr>
        <w:t xml:space="preserve"> uitgebreide, all-in service </w:t>
      </w:r>
      <w:proofErr w:type="gramStart"/>
      <w:r w:rsidRPr="005C129F">
        <w:rPr>
          <w:sz w:val="20"/>
          <w:szCs w:val="20"/>
          <w:lang w:val="nl-NL"/>
        </w:rPr>
        <w:t>voor</w:t>
      </w:r>
      <w:proofErr w:type="gramEnd"/>
      <w:r w:rsidRPr="005C129F">
        <w:rPr>
          <w:sz w:val="20"/>
          <w:szCs w:val="20"/>
          <w:lang w:val="nl-NL"/>
        </w:rPr>
        <w:t xml:space="preserve"> optimaal </w:t>
      </w:r>
      <w:proofErr w:type="spellStart"/>
      <w:r w:rsidRPr="005C129F">
        <w:rPr>
          <w:sz w:val="20"/>
          <w:szCs w:val="20"/>
          <w:lang w:val="nl-NL"/>
        </w:rPr>
        <w:t>fleet</w:t>
      </w:r>
      <w:proofErr w:type="spellEnd"/>
      <w:r w:rsidRPr="005C129F">
        <w:rPr>
          <w:sz w:val="20"/>
          <w:szCs w:val="20"/>
          <w:lang w:val="nl-NL"/>
        </w:rPr>
        <w:t xml:space="preserve"> management en het aansturen van wagenparken door heel Europa.  In 2020 behaalde DKV een omzetvolume van 9,3 miljard euro aan transacties. Momenteel zijn meer dan 5,1 miljoen DKV </w:t>
      </w:r>
      <w:proofErr w:type="spellStart"/>
      <w:r w:rsidRPr="005C129F">
        <w:rPr>
          <w:sz w:val="20"/>
          <w:szCs w:val="20"/>
          <w:lang w:val="nl-NL"/>
        </w:rPr>
        <w:t>CARDs</w:t>
      </w:r>
      <w:proofErr w:type="spellEnd"/>
      <w:r w:rsidRPr="005C129F">
        <w:rPr>
          <w:sz w:val="20"/>
          <w:szCs w:val="20"/>
          <w:lang w:val="nl-NL"/>
        </w:rPr>
        <w:t xml:space="preserve"> en on-board units in omloop bij </w:t>
      </w:r>
      <w:proofErr w:type="gramStart"/>
      <w:r w:rsidRPr="005C129F">
        <w:rPr>
          <w:sz w:val="20"/>
          <w:szCs w:val="20"/>
          <w:lang w:val="nl-NL"/>
        </w:rPr>
        <w:t>circa</w:t>
      </w:r>
      <w:proofErr w:type="gramEnd"/>
      <w:r w:rsidRPr="005C129F">
        <w:rPr>
          <w:sz w:val="20"/>
          <w:szCs w:val="20"/>
          <w:lang w:val="nl-NL"/>
        </w:rPr>
        <w:t xml:space="preserve"> 213.000 actieve klanten. In 2020 is de DKV CARD voor de zestiende keer op rij onderscheiden als Best Brand in de categorie </w:t>
      </w:r>
      <w:proofErr w:type="spellStart"/>
      <w:r w:rsidRPr="005C129F">
        <w:rPr>
          <w:sz w:val="20"/>
          <w:szCs w:val="20"/>
          <w:lang w:val="nl-NL"/>
        </w:rPr>
        <w:t>fuel</w:t>
      </w:r>
      <w:proofErr w:type="spellEnd"/>
      <w:r w:rsidRPr="005C129F">
        <w:rPr>
          <w:sz w:val="20"/>
          <w:szCs w:val="20"/>
          <w:lang w:val="nl-NL"/>
        </w:rPr>
        <w:t xml:space="preserve"> &amp; service cards. </w:t>
      </w:r>
    </w:p>
    <w:p w14:paraId="03977E60" w14:textId="77777777" w:rsidR="001E5850" w:rsidRPr="005C129F" w:rsidRDefault="001E5850" w:rsidP="005C129F">
      <w:pPr>
        <w:spacing w:line="360" w:lineRule="auto"/>
        <w:rPr>
          <w:sz w:val="20"/>
          <w:szCs w:val="20"/>
          <w:lang w:val="nl-NL"/>
        </w:rPr>
      </w:pPr>
    </w:p>
    <w:p w14:paraId="65D7EDA8" w14:textId="62926D22" w:rsidR="001E5850" w:rsidRPr="005C129F" w:rsidRDefault="001E5850" w:rsidP="005C129F">
      <w:pPr>
        <w:spacing w:line="360" w:lineRule="auto"/>
        <w:rPr>
          <w:b/>
          <w:bCs/>
          <w:sz w:val="20"/>
          <w:szCs w:val="20"/>
          <w:lang w:val="nl-NL"/>
        </w:rPr>
      </w:pPr>
      <w:r w:rsidRPr="005C129F">
        <w:rPr>
          <w:b/>
          <w:bCs/>
          <w:sz w:val="20"/>
          <w:szCs w:val="20"/>
          <w:lang w:val="nl-NL"/>
        </w:rPr>
        <w:lastRenderedPageBreak/>
        <w:t>Bij de afbeelding</w:t>
      </w:r>
    </w:p>
    <w:p w14:paraId="1C8F8CCC" w14:textId="79388017" w:rsidR="005D6FAF" w:rsidRPr="005C129F" w:rsidRDefault="00011E39" w:rsidP="005C129F">
      <w:pPr>
        <w:spacing w:line="360" w:lineRule="auto"/>
        <w:rPr>
          <w:sz w:val="20"/>
          <w:szCs w:val="20"/>
          <w:lang w:val="nl-NL"/>
        </w:rPr>
      </w:pPr>
      <w:r w:rsidRPr="005C129F">
        <w:rPr>
          <w:sz w:val="20"/>
          <w:szCs w:val="20"/>
          <w:lang w:val="nl-NL"/>
        </w:rPr>
        <w:t xml:space="preserve">DKV </w:t>
      </w:r>
      <w:proofErr w:type="spellStart"/>
      <w:r w:rsidRPr="005C129F">
        <w:rPr>
          <w:sz w:val="20"/>
          <w:szCs w:val="20"/>
          <w:lang w:val="nl-NL"/>
        </w:rPr>
        <w:t>Mobility</w:t>
      </w:r>
      <w:proofErr w:type="spellEnd"/>
      <w:r w:rsidR="00D73FA7" w:rsidRPr="005C129F">
        <w:rPr>
          <w:sz w:val="20"/>
          <w:szCs w:val="20"/>
          <w:lang w:val="nl-NL"/>
        </w:rPr>
        <w:t xml:space="preserve"> zorgt voor afrekening </w:t>
      </w:r>
      <w:r w:rsidRPr="005C129F">
        <w:rPr>
          <w:sz w:val="20"/>
          <w:szCs w:val="20"/>
          <w:lang w:val="nl-NL"/>
        </w:rPr>
        <w:t>n</w:t>
      </w:r>
      <w:r w:rsidR="00D73FA7" w:rsidRPr="005C129F">
        <w:rPr>
          <w:sz w:val="20"/>
          <w:szCs w:val="20"/>
          <w:lang w:val="nl-NL"/>
        </w:rPr>
        <w:t>i</w:t>
      </w:r>
      <w:r w:rsidRPr="005C129F">
        <w:rPr>
          <w:sz w:val="20"/>
          <w:szCs w:val="20"/>
          <w:lang w:val="nl-NL"/>
        </w:rPr>
        <w:t>eu</w:t>
      </w:r>
      <w:r w:rsidR="00D73FA7" w:rsidRPr="005C129F">
        <w:rPr>
          <w:sz w:val="20"/>
          <w:szCs w:val="20"/>
          <w:lang w:val="nl-NL"/>
        </w:rPr>
        <w:t xml:space="preserve">w tolsysteem </w:t>
      </w:r>
      <w:r w:rsidRPr="005C129F">
        <w:rPr>
          <w:sz w:val="20"/>
          <w:szCs w:val="20"/>
          <w:lang w:val="nl-NL"/>
        </w:rPr>
        <w:t>e-TOLL in Polen. (</w:t>
      </w:r>
      <w:proofErr w:type="gramStart"/>
      <w:r w:rsidR="00D73FA7" w:rsidRPr="005C129F">
        <w:rPr>
          <w:sz w:val="20"/>
          <w:szCs w:val="20"/>
          <w:lang w:val="nl-NL"/>
        </w:rPr>
        <w:t>f</w:t>
      </w:r>
      <w:r w:rsidRPr="005C129F">
        <w:rPr>
          <w:sz w:val="20"/>
          <w:szCs w:val="20"/>
          <w:lang w:val="nl-NL"/>
        </w:rPr>
        <w:t>oto</w:t>
      </w:r>
      <w:proofErr w:type="gramEnd"/>
      <w:r w:rsidR="00D73FA7" w:rsidRPr="005C129F">
        <w:rPr>
          <w:sz w:val="20"/>
          <w:szCs w:val="20"/>
          <w:lang w:val="nl-NL"/>
        </w:rPr>
        <w:t xml:space="preserve"> </w:t>
      </w:r>
      <w:r w:rsidRPr="005C129F">
        <w:rPr>
          <w:sz w:val="20"/>
          <w:szCs w:val="20"/>
          <w:lang w:val="nl-NL"/>
        </w:rPr>
        <w:t>DKV</w:t>
      </w:r>
      <w:r w:rsidR="005C129F" w:rsidRPr="005C129F">
        <w:rPr>
          <w:sz w:val="20"/>
          <w:szCs w:val="20"/>
          <w:lang w:val="nl-NL"/>
        </w:rPr>
        <w:t>)</w:t>
      </w:r>
    </w:p>
    <w:sectPr w:rsidR="005D6FAF" w:rsidRPr="005C129F" w:rsidSect="00015FBC">
      <w:headerReference w:type="default" r:id="rId10"/>
      <w:footerReference w:type="default" r:id="rId11"/>
      <w:pgSz w:w="11910" w:h="16840"/>
      <w:pgMar w:top="1780" w:right="1300" w:bottom="2080" w:left="1080" w:header="1393" w:footer="18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4160" w14:textId="77777777" w:rsidR="00D94C99" w:rsidRDefault="00D94C99">
      <w:r>
        <w:separator/>
      </w:r>
    </w:p>
  </w:endnote>
  <w:endnote w:type="continuationSeparator" w:id="0">
    <w:p w14:paraId="1EAE0CC7" w14:textId="77777777" w:rsidR="00D94C99" w:rsidRDefault="00D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103" w14:textId="3423717C" w:rsidR="00DD3B68" w:rsidRDefault="005C129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9CFC9A" wp14:editId="4EC5773D">
              <wp:simplePos x="0" y="0"/>
              <wp:positionH relativeFrom="page">
                <wp:posOffset>6701155</wp:posOffset>
              </wp:positionH>
              <wp:positionV relativeFrom="page">
                <wp:posOffset>9389110</wp:posOffset>
              </wp:positionV>
              <wp:extent cx="146050" cy="1397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C1FC6" w14:textId="77777777" w:rsidR="00DD3B68" w:rsidRDefault="00D7670A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A034A6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1028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CFC9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27.65pt;margin-top:739.3pt;width:11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" filled="f" stroked="f">
              <v:path arrowok="t"/>
              <v:textbox inset="0,0,0,0">
                <w:txbxContent>
                  <w:p w14:paraId="01AC1FC6" w14:textId="77777777" w:rsidR="00DD3B68" w:rsidRDefault="00D7670A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 w:rsidR="00A034A6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1028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4BBD" w14:textId="77777777" w:rsidR="00D94C99" w:rsidRDefault="00D94C99">
      <w:r>
        <w:separator/>
      </w:r>
    </w:p>
  </w:footnote>
  <w:footnote w:type="continuationSeparator" w:id="0">
    <w:p w14:paraId="72B961D9" w14:textId="77777777" w:rsidR="00D94C99" w:rsidRDefault="00D9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A3EB" w14:textId="6153B13C" w:rsidR="00DD3B68" w:rsidRDefault="00DD3B68">
    <w:pPr>
      <w:pStyle w:val="Platteteks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68"/>
    <w:rsid w:val="00011E39"/>
    <w:rsid w:val="00015FBC"/>
    <w:rsid w:val="001E5850"/>
    <w:rsid w:val="004420E9"/>
    <w:rsid w:val="004C7D5D"/>
    <w:rsid w:val="004E21C5"/>
    <w:rsid w:val="005C129F"/>
    <w:rsid w:val="005D6FAF"/>
    <w:rsid w:val="0063666F"/>
    <w:rsid w:val="0065755D"/>
    <w:rsid w:val="00695B44"/>
    <w:rsid w:val="00784BD7"/>
    <w:rsid w:val="00801028"/>
    <w:rsid w:val="00816524"/>
    <w:rsid w:val="00824BCE"/>
    <w:rsid w:val="00A034A6"/>
    <w:rsid w:val="00AC4F71"/>
    <w:rsid w:val="00B5256F"/>
    <w:rsid w:val="00B83AF3"/>
    <w:rsid w:val="00D73FA7"/>
    <w:rsid w:val="00D7670A"/>
    <w:rsid w:val="00D94C99"/>
    <w:rsid w:val="00DD3B68"/>
    <w:rsid w:val="00E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060C"/>
  <w15:docId w15:val="{BBB82B00-7E90-4225-98D5-528A03CC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FBC"/>
    <w:rPr>
      <w:rFonts w:ascii="Calibri" w:eastAsia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015FBC"/>
    <w:pPr>
      <w:spacing w:before="8"/>
      <w:ind w:left="20"/>
      <w:outlineLvl w:val="0"/>
    </w:pPr>
    <w:rPr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015FBC"/>
    <w:rPr>
      <w:sz w:val="24"/>
      <w:szCs w:val="24"/>
    </w:rPr>
  </w:style>
  <w:style w:type="paragraph" w:styleId="Lijstalinea">
    <w:name w:val="List Paragraph"/>
    <w:basedOn w:val="Standaard"/>
    <w:uiPriority w:val="1"/>
    <w:qFormat/>
    <w:rsid w:val="00015FBC"/>
  </w:style>
  <w:style w:type="paragraph" w:customStyle="1" w:styleId="TableParagraph">
    <w:name w:val="Table Paragraph"/>
    <w:basedOn w:val="Standaard"/>
    <w:uiPriority w:val="1"/>
    <w:qFormat/>
    <w:rsid w:val="00015FBC"/>
    <w:pPr>
      <w:ind w:left="107"/>
    </w:pPr>
  </w:style>
  <w:style w:type="character" w:customStyle="1" w:styleId="Kop1Char">
    <w:name w:val="Kop 1 Char"/>
    <w:basedOn w:val="Standaardalinea-lettertype"/>
    <w:link w:val="Kop1"/>
    <w:uiPriority w:val="9"/>
    <w:rsid w:val="00011E39"/>
    <w:rPr>
      <w:rFonts w:ascii="Calibri" w:eastAsia="Calibri" w:hAnsi="Calibri" w:cs="Calibri"/>
      <w:sz w:val="36"/>
      <w:szCs w:val="3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11E39"/>
    <w:rPr>
      <w:rFonts w:ascii="Calibri" w:eastAsia="Calibri" w:hAnsi="Calibri" w:cs="Calibri"/>
      <w:sz w:val="24"/>
      <w:szCs w:val="24"/>
    </w:rPr>
  </w:style>
  <w:style w:type="paragraph" w:styleId="Titel">
    <w:name w:val="Title"/>
    <w:basedOn w:val="Standaard"/>
    <w:link w:val="TitelChar"/>
    <w:uiPriority w:val="10"/>
    <w:qFormat/>
    <w:rsid w:val="001E5850"/>
    <w:pPr>
      <w:ind w:left="223" w:right="447"/>
    </w:pPr>
    <w:rPr>
      <w:sz w:val="44"/>
      <w:szCs w:val="44"/>
      <w:lang w:val="de-DE"/>
    </w:rPr>
  </w:style>
  <w:style w:type="character" w:customStyle="1" w:styleId="TitelChar">
    <w:name w:val="Titel Char"/>
    <w:basedOn w:val="Standaardalinea-lettertype"/>
    <w:link w:val="Titel"/>
    <w:uiPriority w:val="10"/>
    <w:rsid w:val="001E5850"/>
    <w:rPr>
      <w:rFonts w:ascii="Calibri" w:eastAsia="Calibri" w:hAnsi="Calibri" w:cs="Calibri"/>
      <w:sz w:val="44"/>
      <w:szCs w:val="44"/>
      <w:lang w:val="de-DE"/>
    </w:rPr>
  </w:style>
  <w:style w:type="character" w:styleId="Hyperlink">
    <w:name w:val="Hyperlink"/>
    <w:basedOn w:val="Standaardalinea-lettertype"/>
    <w:uiPriority w:val="99"/>
    <w:unhideWhenUsed/>
    <w:rsid w:val="001E5850"/>
    <w:rPr>
      <w:color w:val="0000FF"/>
      <w:u w:val="single"/>
    </w:rPr>
  </w:style>
  <w:style w:type="paragraph" w:customStyle="1" w:styleId="Default">
    <w:name w:val="Default"/>
    <w:rsid w:val="00E61C38"/>
    <w:pPr>
      <w:widowControl/>
      <w:adjustRightInd w:val="0"/>
    </w:pPr>
    <w:rPr>
      <w:rFonts w:ascii="Frutiger Next Com" w:hAnsi="Frutiger Next Com" w:cs="Frutiger Next Com"/>
      <w:color w:val="000000"/>
      <w:sz w:val="24"/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1C3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C12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129F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5C12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12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lammerse@dkv-euroservic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kv-mobility.com/de/maut/maut-pro-land/pol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DKV Euro Service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DKV Euro Service</dc:title>
  <dc:creator>DKV EURO SERVICE</dc:creator>
  <cp:lastModifiedBy>Sandra Van Hauwaert</cp:lastModifiedBy>
  <cp:revision>2</cp:revision>
  <dcterms:created xsi:type="dcterms:W3CDTF">2021-08-31T10:55:00Z</dcterms:created>
  <dcterms:modified xsi:type="dcterms:W3CDTF">2021-08-31T10:55:00Z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2021-08-19T00:00:00Z</vt:filetime>
  </property>
</Properties>
</file>